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10"/>
          <w:szCs w:val="10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文学与艺术传媒学院</w:t>
      </w:r>
    </w:p>
    <w:p>
      <w:pPr>
        <w:jc w:val="center"/>
        <w:rPr>
          <w:rFonts w:hint="eastAsia"/>
          <w:b w:val="0"/>
          <w:bCs w:val="0"/>
          <w:sz w:val="10"/>
          <w:szCs w:val="1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11"/>
          <w:szCs w:val="11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“周末晚点名”班级自查统计表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11"/>
          <w:szCs w:val="1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6"/>
          <w:szCs w:val="44"/>
          <w:u w:val="singl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eastAsia="zh-CN"/>
        </w:rPr>
        <w:t>班级：</w:t>
      </w:r>
      <w:r>
        <w:rPr>
          <w:rFonts w:hint="eastAsia" w:ascii="宋体" w:hAnsi="宋体" w:eastAsia="宋体" w:cs="宋体"/>
          <w:sz w:val="36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4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36"/>
          <w:szCs w:val="44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36"/>
          <w:szCs w:val="44"/>
          <w:u w:val="single"/>
          <w:lang w:val="en-US" w:eastAsia="zh-CN"/>
        </w:rPr>
        <w:t xml:space="preserve">           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51"/>
        <w:gridCol w:w="1752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宿舍</w:t>
            </w: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未归原因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备注：统计周日晚11:00以后未回寝人员。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填表人：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文学与艺术传媒学院</w:t>
      </w:r>
    </w:p>
    <w:p>
      <w:pPr>
        <w:jc w:val="center"/>
        <w:rPr>
          <w:rFonts w:hint="eastAsia"/>
          <w:sz w:val="10"/>
          <w:szCs w:val="1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“周末晚点名”抽查统计表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11"/>
        <w:gridCol w:w="1712"/>
        <w:gridCol w:w="171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宿舍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未归原因</w:t>
            </w: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备注：每周日晚10:30-11:00抽查。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值班人员：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57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112</Words>
  <Characters>126</Characters>
  <Lines>0</Lines>
  <Paragraphs>207</Paragraphs>
  <ScaleCrop>false</ScaleCrop>
  <LinksUpToDate>false</LinksUpToDate>
  <CharactersWithSpaces>317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2017-03-17T03:24:00Z</dcterms:created>
  <dc:creator>1</dc:creator>
  <cp:lastModifiedBy>1</cp:lastModifiedBy>
  <cp:lastPrinted>2017-03-17T04:34:00Z</cp:lastPrinted>
  <dcterms:modified xsi:type="dcterms:W3CDTF">2017-03-17T11:09:17Z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