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安徽工艺美术全卷第六篇暑期调研如期进行</w:t>
      </w:r>
    </w:p>
    <w:p>
      <w:pPr>
        <w:jc w:val="center"/>
        <w:rPr>
          <w:rFonts w:hint="default"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2020年《中国工艺美术全集•安徽卷•第六篇》</w:t>
      </w:r>
      <w:r>
        <w:rPr>
          <w:rFonts w:hint="eastAsia" w:asciiTheme="minorEastAsia" w:hAnsiTheme="minorEastAsia" w:cstheme="minorEastAsia"/>
          <w:sz w:val="24"/>
          <w:szCs w:val="24"/>
          <w:lang w:val="en-US" w:eastAsia="zh-CN"/>
        </w:rPr>
        <w:t>暑期</w:t>
      </w:r>
      <w:r>
        <w:rPr>
          <w:rFonts w:hint="eastAsia" w:asciiTheme="minorEastAsia" w:hAnsiTheme="minorEastAsia" w:eastAsiaTheme="minorEastAsia" w:cstheme="minorEastAsia"/>
          <w:sz w:val="24"/>
          <w:szCs w:val="24"/>
          <w:lang w:val="en-US" w:eastAsia="zh-CN"/>
        </w:rPr>
        <w:t>调研</w:t>
      </w:r>
      <w:r>
        <w:rPr>
          <w:rFonts w:hint="eastAsia" w:asciiTheme="minorEastAsia" w:hAnsiTheme="minorEastAsia" w:cstheme="minorEastAsia"/>
          <w:sz w:val="24"/>
          <w:szCs w:val="24"/>
          <w:lang w:val="en-US" w:eastAsia="zh-CN"/>
        </w:rPr>
        <w:t>工作，通过考察相关</w:t>
      </w:r>
      <w:r>
        <w:rPr>
          <w:rFonts w:hint="eastAsia" w:asciiTheme="minorEastAsia" w:hAnsiTheme="minorEastAsia" w:eastAsiaTheme="minorEastAsia" w:cstheme="minorEastAsia"/>
          <w:sz w:val="24"/>
          <w:szCs w:val="24"/>
          <w:lang w:val="en-US" w:eastAsia="zh-CN"/>
        </w:rPr>
        <w:t>工艺美术</w:t>
      </w:r>
      <w:r>
        <w:rPr>
          <w:rFonts w:hint="eastAsia" w:asciiTheme="minorEastAsia" w:hAnsiTheme="minorEastAsia" w:cstheme="minorEastAsia"/>
          <w:sz w:val="24"/>
          <w:szCs w:val="24"/>
          <w:lang w:val="en-US" w:eastAsia="zh-CN"/>
        </w:rPr>
        <w:t>发展现状，</w:t>
      </w:r>
      <w:r>
        <w:rPr>
          <w:rFonts w:hint="eastAsia" w:asciiTheme="minorEastAsia" w:hAnsiTheme="minorEastAsia" w:eastAsiaTheme="minorEastAsia" w:cstheme="minorEastAsia"/>
          <w:sz w:val="24"/>
          <w:szCs w:val="24"/>
          <w:lang w:val="en-US" w:eastAsia="zh-CN"/>
        </w:rPr>
        <w:t>收集整理工艺美术品资料，摄制安徽工艺美术文化专题片，</w:t>
      </w:r>
      <w:r>
        <w:rPr>
          <w:rFonts w:hint="eastAsia" w:asciiTheme="minorEastAsia" w:hAnsiTheme="minorEastAsia" w:cstheme="minorEastAsia"/>
          <w:sz w:val="24"/>
          <w:szCs w:val="24"/>
          <w:lang w:val="en-US" w:eastAsia="zh-CN"/>
        </w:rPr>
        <w:t>以期达到</w:t>
      </w:r>
      <w:r>
        <w:rPr>
          <w:rFonts w:hint="eastAsia" w:asciiTheme="minorEastAsia" w:hAnsiTheme="minorEastAsia" w:eastAsiaTheme="minorEastAsia" w:cstheme="minorEastAsia"/>
          <w:sz w:val="24"/>
          <w:szCs w:val="24"/>
          <w:lang w:val="en-US" w:eastAsia="zh-CN"/>
        </w:rPr>
        <w:t>保护</w:t>
      </w:r>
      <w:r>
        <w:rPr>
          <w:rFonts w:hint="eastAsia" w:asciiTheme="minorEastAsia" w:hAnsiTheme="minorEastAsia" w:cstheme="minorEastAsia"/>
          <w:sz w:val="24"/>
          <w:szCs w:val="24"/>
          <w:lang w:val="en-US" w:eastAsia="zh-CN"/>
        </w:rPr>
        <w:t>性</w:t>
      </w:r>
      <w:r>
        <w:rPr>
          <w:rFonts w:hint="eastAsia" w:asciiTheme="minorEastAsia" w:hAnsiTheme="minorEastAsia" w:eastAsiaTheme="minorEastAsia" w:cstheme="minorEastAsia"/>
          <w:sz w:val="24"/>
          <w:szCs w:val="24"/>
          <w:lang w:val="en-US" w:eastAsia="zh-CN"/>
        </w:rPr>
        <w:t>抢救安徽工艺美术，宣传安徽工艺美术</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解决第六篇编写中的问题和不足</w:t>
      </w:r>
      <w:r>
        <w:rPr>
          <w:rFonts w:hint="eastAsia" w:asciiTheme="minorEastAsia" w:hAnsiTheme="minorEastAsia" w:cstheme="minorEastAsia"/>
          <w:sz w:val="24"/>
          <w:szCs w:val="24"/>
          <w:lang w:val="en-US" w:eastAsia="zh-CN"/>
        </w:rPr>
        <w:t>等效果</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计划以</w:t>
      </w:r>
      <w:r>
        <w:rPr>
          <w:rFonts w:hint="eastAsia" w:asciiTheme="minorEastAsia" w:hAnsiTheme="minorEastAsia" w:eastAsiaTheme="minorEastAsia" w:cstheme="minorEastAsia"/>
          <w:sz w:val="24"/>
          <w:szCs w:val="24"/>
          <w:lang w:val="en-US" w:eastAsia="zh-CN"/>
        </w:rPr>
        <w:t>现场采访录像</w:t>
      </w:r>
      <w:r>
        <w:rPr>
          <w:rFonts w:hint="eastAsia" w:asciiTheme="minorEastAsia" w:hAnsiTheme="minorEastAsia" w:cstheme="minorEastAsia"/>
          <w:sz w:val="24"/>
          <w:szCs w:val="24"/>
          <w:lang w:val="en-US" w:eastAsia="zh-CN"/>
        </w:rPr>
        <w:t>与口述史记录相结合</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cstheme="minorEastAsia"/>
          <w:sz w:val="24"/>
          <w:szCs w:val="24"/>
          <w:lang w:val="en-US" w:eastAsia="zh-CN"/>
        </w:rPr>
        <w:t>方</w:t>
      </w:r>
      <w:r>
        <w:rPr>
          <w:rFonts w:hint="eastAsia" w:asciiTheme="minorEastAsia" w:hAnsiTheme="minorEastAsia" w:eastAsiaTheme="minorEastAsia" w:cstheme="minorEastAsia"/>
          <w:sz w:val="24"/>
          <w:szCs w:val="24"/>
          <w:lang w:val="en-US" w:eastAsia="zh-CN"/>
        </w:rPr>
        <w:t>式，</w:t>
      </w:r>
      <w:r>
        <w:rPr>
          <w:rFonts w:hint="eastAsia" w:asciiTheme="minorEastAsia" w:hAnsiTheme="minorEastAsia" w:cstheme="minorEastAsia"/>
          <w:sz w:val="24"/>
          <w:szCs w:val="24"/>
          <w:lang w:val="en-US" w:eastAsia="zh-CN"/>
        </w:rPr>
        <w:t>历时8日对皖中十地的工艺美术进行补充调研，涵盖合肥、安庆、池州、芜湖、宣城、马鞍山等区域，包括池州傩戏面具、安庆雪木画、芜湖羽毛花等21项考察内容，并于</w:t>
      </w:r>
      <w:r>
        <w:rPr>
          <w:rFonts w:hint="eastAsia" w:asciiTheme="minorEastAsia" w:hAnsiTheme="minorEastAsia" w:eastAsiaTheme="minorEastAsia" w:cstheme="minorEastAsia"/>
          <w:sz w:val="24"/>
          <w:szCs w:val="24"/>
          <w:lang w:val="en-US" w:eastAsia="zh-CN"/>
        </w:rPr>
        <w:t>8月15日</w:t>
      </w:r>
      <w:r>
        <w:rPr>
          <w:rFonts w:hint="eastAsia" w:asciiTheme="minorEastAsia" w:hAnsiTheme="minorEastAsia" w:cstheme="minorEastAsia"/>
          <w:sz w:val="24"/>
          <w:szCs w:val="24"/>
          <w:lang w:val="en-US" w:eastAsia="zh-CN"/>
        </w:rPr>
        <w:t>以蚌埠为起点赴首站池州</w:t>
      </w:r>
      <w:r>
        <w:rPr>
          <w:rFonts w:hint="eastAsia" w:asciiTheme="minorEastAsia" w:hAnsiTheme="minorEastAsia" w:eastAsiaTheme="minorEastAsia" w:cstheme="minorEastAsia"/>
          <w:sz w:val="24"/>
          <w:szCs w:val="24"/>
          <w:lang w:val="en-US" w:eastAsia="zh-CN"/>
        </w:rPr>
        <w:t>如期举行。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调研</w:t>
      </w:r>
      <w:r>
        <w:rPr>
          <w:rFonts w:hint="eastAsia" w:asciiTheme="minorEastAsia" w:hAnsiTheme="minorEastAsia" w:cstheme="minorEastAsia"/>
          <w:sz w:val="24"/>
          <w:szCs w:val="24"/>
          <w:lang w:val="en-US" w:eastAsia="zh-CN"/>
        </w:rPr>
        <w:t>由改卷</w:t>
      </w:r>
      <w:r>
        <w:rPr>
          <w:rFonts w:hint="eastAsia" w:asciiTheme="minorEastAsia" w:hAnsiTheme="minorEastAsia" w:eastAsiaTheme="minorEastAsia" w:cstheme="minorEastAsia"/>
          <w:sz w:val="24"/>
          <w:szCs w:val="24"/>
          <w:lang w:val="en-US" w:eastAsia="zh-CN"/>
        </w:rPr>
        <w:t>执行主编</w:t>
      </w:r>
      <w:r>
        <w:rPr>
          <w:rFonts w:hint="eastAsia" w:asciiTheme="minorEastAsia" w:hAnsiTheme="minorEastAsia" w:cstheme="minorEastAsia"/>
          <w:sz w:val="24"/>
          <w:szCs w:val="24"/>
          <w:lang w:val="en-US" w:eastAsia="zh-CN"/>
        </w:rPr>
        <w:t>安徽财经大学艺术学院院长</w:t>
      </w:r>
      <w:r>
        <w:rPr>
          <w:rFonts w:hint="eastAsia" w:asciiTheme="minorEastAsia" w:hAnsiTheme="minorEastAsia" w:eastAsiaTheme="minorEastAsia" w:cstheme="minorEastAsia"/>
          <w:sz w:val="24"/>
          <w:szCs w:val="24"/>
          <w:lang w:val="en-US" w:eastAsia="zh-CN"/>
        </w:rPr>
        <w:t>魏国彬教授</w:t>
      </w:r>
      <w:r>
        <w:rPr>
          <w:rFonts w:hint="eastAsia" w:asciiTheme="minorEastAsia" w:hAnsiTheme="minorEastAsia" w:cstheme="minorEastAsia"/>
          <w:sz w:val="24"/>
          <w:szCs w:val="24"/>
          <w:lang w:val="en-US" w:eastAsia="zh-CN"/>
        </w:rPr>
        <w:t>担任</w:t>
      </w:r>
      <w:r>
        <w:rPr>
          <w:rFonts w:hint="eastAsia" w:asciiTheme="minorEastAsia" w:hAnsiTheme="minorEastAsia" w:eastAsiaTheme="minorEastAsia" w:cstheme="minorEastAsia"/>
          <w:sz w:val="24"/>
          <w:szCs w:val="24"/>
          <w:lang w:val="en-US" w:eastAsia="zh-CN"/>
        </w:rPr>
        <w:t>工作组组长，</w:t>
      </w:r>
      <w:r>
        <w:rPr>
          <w:rFonts w:hint="eastAsia" w:asciiTheme="minorEastAsia" w:hAnsiTheme="minorEastAsia" w:cstheme="minorEastAsia"/>
          <w:sz w:val="24"/>
          <w:szCs w:val="24"/>
          <w:lang w:val="en-US" w:eastAsia="zh-CN"/>
        </w:rPr>
        <w:t>安徽财经大学艺术学院教师</w:t>
      </w:r>
      <w:r>
        <w:rPr>
          <w:rFonts w:hint="eastAsia" w:asciiTheme="minorEastAsia" w:hAnsiTheme="minorEastAsia" w:eastAsiaTheme="minorEastAsia" w:cstheme="minorEastAsia"/>
          <w:sz w:val="24"/>
          <w:szCs w:val="24"/>
          <w:lang w:val="en-US" w:eastAsia="zh-CN"/>
        </w:rPr>
        <w:t>陈国栋</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安徽迪哥特文化传媒有限公司总经理谢亮及安徽财经大学艺术学院艺术硕士研究生梁艳</w:t>
      </w:r>
      <w:r>
        <w:rPr>
          <w:rFonts w:hint="eastAsia" w:asciiTheme="minorEastAsia" w:hAnsiTheme="minorEastAsia" w:cstheme="minorEastAsia"/>
          <w:sz w:val="24"/>
          <w:szCs w:val="24"/>
          <w:lang w:val="en-US" w:eastAsia="zh-CN"/>
        </w:rPr>
        <w:t>为小组成员，负责录音录像、图片采集、文字整理、新闻撰写等工作</w:t>
      </w:r>
      <w:r>
        <w:rPr>
          <w:rFonts w:hint="eastAsia" w:asciiTheme="minorEastAsia" w:hAnsiTheme="minorEastAsia" w:eastAsiaTheme="minorEastAsia" w:cstheme="minorEastAsia"/>
          <w:sz w:val="24"/>
          <w:szCs w:val="24"/>
          <w:lang w:val="en-US" w:eastAsia="zh-CN"/>
        </w:rPr>
        <w:t>。</w:t>
      </w:r>
    </w:p>
    <w:p>
      <w:pPr>
        <w:autoSpaceDE w:val="0"/>
        <w:autoSpaceDN w:val="0"/>
        <w:adjustRightInd w:val="0"/>
        <w:spacing w:line="300" w:lineRule="auto"/>
        <w:jc w:val="center"/>
        <w:rPr>
          <w:rFonts w:hint="default" w:asciiTheme="minorEastAsia" w:hAnsiTheme="minorEastAsia" w:cstheme="minorEastAsia"/>
          <w:i w:val="0"/>
          <w:caps w:val="0"/>
          <w:color w:val="333333"/>
          <w:spacing w:val="0"/>
          <w:sz w:val="28"/>
          <w:szCs w:val="28"/>
          <w:shd w:val="clear" w:fill="FFFFFF"/>
          <w:lang w:val="en-US" w:eastAsia="zh-CN"/>
        </w:rPr>
      </w:pPr>
      <w:r>
        <w:rPr>
          <w:rFonts w:hint="default" w:asciiTheme="minorEastAsia" w:hAnsiTheme="minorEastAsia" w:cstheme="minorEastAsia"/>
          <w:i w:val="0"/>
          <w:caps w:val="0"/>
          <w:color w:val="333333"/>
          <w:spacing w:val="0"/>
          <w:sz w:val="28"/>
          <w:szCs w:val="28"/>
          <w:shd w:val="clear" w:fill="FFFFFF"/>
          <w:lang w:val="en-US" w:eastAsia="zh-CN"/>
        </w:rPr>
        <w:drawing>
          <wp:inline distT="0" distB="0" distL="114300" distR="114300">
            <wp:extent cx="4958080" cy="3126105"/>
            <wp:effectExtent l="0" t="0" r="10160" b="13335"/>
            <wp:docPr id="4" name="图片 4" descr="DSC_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SC_3316"/>
                    <pic:cNvPicPr>
                      <a:picLocks noChangeAspect="1"/>
                    </pic:cNvPicPr>
                  </pic:nvPicPr>
                  <pic:blipFill>
                    <a:blip r:embed="rId4"/>
                    <a:stretch>
                      <a:fillRect/>
                    </a:stretch>
                  </pic:blipFill>
                  <pic:spPr>
                    <a:xfrm>
                      <a:off x="0" y="0"/>
                      <a:ext cx="4958080" cy="3126105"/>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heme="minorEastAsia" w:hAnsiTheme="minorEastAsia" w:cstheme="minorEastAsia"/>
          <w:sz w:val="24"/>
          <w:szCs w:val="24"/>
          <w:lang w:val="en-US" w:eastAsia="zh-CN"/>
        </w:rPr>
      </w:pPr>
      <w:r>
        <w:rPr>
          <w:rFonts w:hint="eastAsia" w:ascii="楷体" w:hAnsi="楷体" w:eastAsia="楷体" w:cs="楷体"/>
          <w:sz w:val="24"/>
          <w:szCs w:val="24"/>
          <w:lang w:val="en-US" w:eastAsia="zh-CN"/>
        </w:rPr>
        <w:t>池州傩戏艺人姚家伟大师正向我们介绍傩戏历史</w:t>
      </w:r>
    </w:p>
    <w:p>
      <w:pPr>
        <w:autoSpaceDE w:val="0"/>
        <w:autoSpaceDN w:val="0"/>
        <w:adjustRightInd w:val="0"/>
        <w:spacing w:line="300" w:lineRule="auto"/>
        <w:ind w:firstLine="560" w:firstLineChars="200"/>
        <w:jc w:val="both"/>
        <w:rPr>
          <w:rFonts w:hint="default" w:asciiTheme="minorEastAsia" w:hAnsiTheme="minorEastAsia" w:cstheme="minorEastAsia"/>
          <w:i w:val="0"/>
          <w:caps w:val="0"/>
          <w:color w:val="333333"/>
          <w:spacing w:val="0"/>
          <w:sz w:val="28"/>
          <w:szCs w:val="28"/>
          <w:shd w:val="clear" w:fill="FFFFFF"/>
          <w:lang w:val="en-US" w:eastAsia="zh-CN"/>
        </w:rPr>
      </w:pPr>
      <w:r>
        <w:rPr>
          <w:rFonts w:hint="default" w:asciiTheme="minorEastAsia" w:hAnsiTheme="minorEastAsia" w:cstheme="minorEastAsia"/>
          <w:i w:val="0"/>
          <w:caps w:val="0"/>
          <w:color w:val="333333"/>
          <w:spacing w:val="0"/>
          <w:sz w:val="28"/>
          <w:szCs w:val="28"/>
          <w:shd w:val="clear" w:fill="FFFFFF"/>
          <w:lang w:val="en-US" w:eastAsia="zh-CN"/>
        </w:rPr>
        <w:drawing>
          <wp:inline distT="0" distB="0" distL="114300" distR="114300">
            <wp:extent cx="4634865" cy="3040380"/>
            <wp:effectExtent l="0" t="0" r="13335" b="7620"/>
            <wp:docPr id="6" name="图片 6" descr="4C5BB924B8EC265F02A12C057C0AE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C5BB924B8EC265F02A12C057C0AE525"/>
                    <pic:cNvPicPr>
                      <a:picLocks noChangeAspect="1"/>
                    </pic:cNvPicPr>
                  </pic:nvPicPr>
                  <pic:blipFill>
                    <a:blip r:embed="rId5"/>
                    <a:stretch>
                      <a:fillRect/>
                    </a:stretch>
                  </pic:blipFill>
                  <pic:spPr>
                    <a:xfrm>
                      <a:off x="0" y="0"/>
                      <a:ext cx="4634865" cy="3040380"/>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Theme="minorEastAsia" w:hAnsiTheme="minorEastAsia" w:cstheme="minorEastAsia"/>
          <w:sz w:val="24"/>
          <w:szCs w:val="24"/>
          <w:lang w:val="en-US" w:eastAsia="zh-CN"/>
        </w:rPr>
      </w:pPr>
      <w:r>
        <w:rPr>
          <w:rFonts w:hint="eastAsia" w:ascii="楷体" w:hAnsi="楷体" w:eastAsia="楷体" w:cs="楷体"/>
          <w:sz w:val="24"/>
          <w:szCs w:val="24"/>
          <w:lang w:val="en-US" w:eastAsia="zh-CN"/>
        </w:rPr>
        <w:t>调查小组采访池州傩戏面具制作艺人刘千祥</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default"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采访</w:t>
      </w:r>
      <w:r>
        <w:rPr>
          <w:rFonts w:hint="eastAsia" w:asciiTheme="minorEastAsia" w:hAnsiTheme="minorEastAsia" w:cstheme="minorEastAsia"/>
          <w:sz w:val="24"/>
          <w:szCs w:val="24"/>
          <w:lang w:val="en-US" w:eastAsia="zh-CN"/>
        </w:rPr>
        <w:t>中</w:t>
      </w:r>
      <w:r>
        <w:rPr>
          <w:rFonts w:hint="eastAsia" w:asciiTheme="minorEastAsia" w:hAnsiTheme="minorEastAsia" w:eastAsiaTheme="minorEastAsia" w:cstheme="minorEastAsia"/>
          <w:sz w:val="24"/>
          <w:szCs w:val="24"/>
          <w:lang w:val="en-US" w:eastAsia="zh-CN"/>
        </w:rPr>
        <w:t>，魏国彬教授根据采访提纲</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从自我介绍、历史沿革、</w:t>
      </w:r>
      <w:r>
        <w:rPr>
          <w:rFonts w:hint="eastAsia" w:asciiTheme="minorEastAsia" w:hAnsiTheme="minorEastAsia" w:eastAsiaTheme="minorEastAsia" w:cstheme="minorEastAsia"/>
          <w:sz w:val="24"/>
          <w:szCs w:val="24"/>
          <w:lang w:val="zh-CN" w:eastAsia="zh-CN"/>
        </w:rPr>
        <w:t>文化艺术特征</w:t>
      </w:r>
      <w:r>
        <w:rPr>
          <w:rFonts w:hint="eastAsia" w:asciiTheme="minorEastAsia" w:hAnsiTheme="minorEastAsia" w:eastAsiaTheme="minorEastAsia" w:cstheme="minorEastAsia"/>
          <w:sz w:val="24"/>
          <w:szCs w:val="24"/>
          <w:lang w:val="en-US" w:eastAsia="zh-CN"/>
        </w:rPr>
        <w:t>及</w:t>
      </w:r>
      <w:r>
        <w:rPr>
          <w:rFonts w:hint="eastAsia" w:asciiTheme="minorEastAsia" w:hAnsiTheme="minorEastAsia" w:eastAsiaTheme="minorEastAsia" w:cstheme="minorEastAsia"/>
          <w:sz w:val="24"/>
          <w:szCs w:val="24"/>
          <w:lang w:val="zh-CN" w:eastAsia="zh-CN"/>
        </w:rPr>
        <w:t>特色技艺</w:t>
      </w:r>
      <w:r>
        <w:rPr>
          <w:rFonts w:hint="eastAsia" w:asciiTheme="minorEastAsia" w:hAnsiTheme="minorEastAsia" w:cstheme="minorEastAsia"/>
          <w:sz w:val="24"/>
          <w:szCs w:val="24"/>
          <w:lang w:val="en-US" w:eastAsia="zh-CN"/>
        </w:rPr>
        <w:t>五个方面对</w:t>
      </w:r>
      <w:r>
        <w:rPr>
          <w:rFonts w:hint="eastAsia" w:asciiTheme="minorEastAsia" w:hAnsiTheme="minorEastAsia" w:eastAsiaTheme="minorEastAsia" w:cstheme="minorEastAsia"/>
          <w:sz w:val="24"/>
          <w:szCs w:val="24"/>
          <w:lang w:val="en-US" w:eastAsia="zh-CN"/>
        </w:rPr>
        <w:t>工艺大师</w:t>
      </w:r>
      <w:r>
        <w:rPr>
          <w:rFonts w:hint="eastAsia" w:asciiTheme="minorEastAsia" w:hAnsiTheme="minorEastAsia" w:cstheme="minorEastAsia"/>
          <w:sz w:val="24"/>
          <w:szCs w:val="24"/>
          <w:lang w:val="en-US" w:eastAsia="zh-CN"/>
        </w:rPr>
        <w:t>进行</w:t>
      </w:r>
      <w:r>
        <w:rPr>
          <w:rFonts w:hint="eastAsia" w:asciiTheme="minorEastAsia" w:hAnsiTheme="minorEastAsia" w:eastAsiaTheme="minorEastAsia" w:cstheme="minorEastAsia"/>
          <w:sz w:val="24"/>
          <w:szCs w:val="24"/>
          <w:lang w:val="en-US" w:eastAsia="zh-CN"/>
        </w:rPr>
        <w:t>口述史</w:t>
      </w:r>
      <w:r>
        <w:rPr>
          <w:rFonts w:hint="eastAsia" w:asciiTheme="minorEastAsia" w:hAnsiTheme="minorEastAsia" w:cstheme="minorEastAsia"/>
          <w:sz w:val="24"/>
          <w:szCs w:val="24"/>
          <w:lang w:val="en-US" w:eastAsia="zh-CN"/>
        </w:rPr>
        <w:t>记录，小组成员对相关代表性工艺美术作品进行拍照收集。</w:t>
      </w:r>
    </w:p>
    <w:p>
      <w:pPr>
        <w:autoSpaceDE w:val="0"/>
        <w:autoSpaceDN w:val="0"/>
        <w:adjustRightInd w:val="0"/>
        <w:spacing w:line="300" w:lineRule="auto"/>
        <w:jc w:val="center"/>
        <w:rPr>
          <w:rFonts w:hint="eastAsia" w:asciiTheme="minorEastAsia" w:hAnsiTheme="minorEastAsia" w:cstheme="minorEastAsia"/>
          <w:i w:val="0"/>
          <w:caps w:val="0"/>
          <w:color w:val="333333"/>
          <w:spacing w:val="0"/>
          <w:sz w:val="28"/>
          <w:szCs w:val="28"/>
          <w:shd w:val="clear" w:fill="FFFFFF"/>
          <w:lang w:val="en-US" w:eastAsia="zh-CN"/>
        </w:rPr>
      </w:pPr>
      <w:r>
        <w:rPr>
          <w:rFonts w:hint="eastAsia" w:asciiTheme="minorEastAsia" w:hAnsiTheme="minorEastAsia" w:cstheme="minorEastAsia"/>
          <w:i w:val="0"/>
          <w:caps w:val="0"/>
          <w:color w:val="333333"/>
          <w:spacing w:val="0"/>
          <w:sz w:val="28"/>
          <w:szCs w:val="28"/>
          <w:shd w:val="clear" w:fill="FFFFFF"/>
          <w:lang w:val="en-US" w:eastAsia="zh-CN"/>
        </w:rPr>
        <w:drawing>
          <wp:inline distT="0" distB="0" distL="114300" distR="114300">
            <wp:extent cx="5186045" cy="2910205"/>
            <wp:effectExtent l="0" t="0" r="14605" b="4445"/>
            <wp:docPr id="8" name="图片 8" descr="DSC_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SC_3416"/>
                    <pic:cNvPicPr>
                      <a:picLocks noChangeAspect="1"/>
                    </pic:cNvPicPr>
                  </pic:nvPicPr>
                  <pic:blipFill>
                    <a:blip r:embed="rId6"/>
                    <a:stretch>
                      <a:fillRect/>
                    </a:stretch>
                  </pic:blipFill>
                  <pic:spPr>
                    <a:xfrm>
                      <a:off x="0" y="0"/>
                      <a:ext cx="5186045" cy="2910205"/>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形形色色的傩戏面具</w:t>
      </w:r>
    </w:p>
    <w:p>
      <w:pPr>
        <w:autoSpaceDE w:val="0"/>
        <w:autoSpaceDN w:val="0"/>
        <w:adjustRightInd w:val="0"/>
        <w:spacing w:line="300" w:lineRule="auto"/>
        <w:ind w:firstLine="480" w:firstLineChars="200"/>
        <w:jc w:val="center"/>
        <w:rPr>
          <w:rFonts w:hint="eastAsia" w:asciiTheme="minorEastAsia" w:hAnsiTheme="minorEastAsia" w:cstheme="minorEastAsia"/>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此次实地调研工作，对于加快《中国工艺美术全集·安徽卷·第六篇》改稿进度、完善资料、保障质量、提升学术认知和</w:t>
      </w:r>
      <w:r>
        <w:rPr>
          <w:rFonts w:hint="eastAsia" w:asciiTheme="minorEastAsia" w:hAnsiTheme="minorEastAsia" w:cstheme="minorEastAsia"/>
          <w:sz w:val="24"/>
          <w:szCs w:val="24"/>
          <w:lang w:val="en-US" w:eastAsia="zh-CN"/>
        </w:rPr>
        <w:t>安徽财经大学</w:t>
      </w:r>
      <w:r>
        <w:rPr>
          <w:rFonts w:hint="eastAsia" w:asciiTheme="minorEastAsia" w:hAnsiTheme="minorEastAsia" w:eastAsiaTheme="minorEastAsia" w:cstheme="minorEastAsia"/>
          <w:sz w:val="24"/>
          <w:szCs w:val="24"/>
          <w:lang w:val="en-US" w:eastAsia="zh-CN"/>
        </w:rPr>
        <w:t>艺术学院学科建设具有</w:t>
      </w:r>
      <w:bookmarkStart w:id="0" w:name="_GoBack"/>
      <w:bookmarkEnd w:id="0"/>
      <w:r>
        <w:rPr>
          <w:rFonts w:hint="eastAsia" w:asciiTheme="minorEastAsia" w:hAnsiTheme="minorEastAsia" w:eastAsiaTheme="minorEastAsia" w:cstheme="minorEastAsia"/>
          <w:sz w:val="24"/>
          <w:szCs w:val="24"/>
          <w:lang w:val="en-US" w:eastAsia="zh-CN"/>
        </w:rPr>
        <w:t>重要意义。</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i w:val="0"/>
          <w:caps w:val="0"/>
          <w:color w:val="333333"/>
          <w:spacing w:val="0"/>
          <w:sz w:val="24"/>
          <w:szCs w:val="24"/>
          <w:shd w:val="clear" w:fill="FFFFFF"/>
          <w:lang w:val="en-US" w:eastAsia="zh-CN"/>
        </w:rPr>
        <w:drawing>
          <wp:anchor distT="0" distB="0" distL="114300" distR="114300" simplePos="0" relativeHeight="251659264" behindDoc="1" locked="0" layoutInCell="1" allowOverlap="1">
            <wp:simplePos x="0" y="0"/>
            <wp:positionH relativeFrom="column">
              <wp:posOffset>-17780</wp:posOffset>
            </wp:positionH>
            <wp:positionV relativeFrom="paragraph">
              <wp:posOffset>152400</wp:posOffset>
            </wp:positionV>
            <wp:extent cx="5262880" cy="2953385"/>
            <wp:effectExtent l="0" t="0" r="10160" b="3175"/>
            <wp:wrapTight wrapText="bothSides">
              <wp:wrapPolygon>
                <wp:start x="0" y="0"/>
                <wp:lineTo x="0" y="21512"/>
                <wp:lineTo x="21517" y="21512"/>
                <wp:lineTo x="21517" y="0"/>
                <wp:lineTo x="0" y="0"/>
              </wp:wrapPolygon>
            </wp:wrapTight>
            <wp:docPr id="7" name="图片 7" descr="DSC_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SC_3438"/>
                    <pic:cNvPicPr>
                      <a:picLocks noChangeAspect="1"/>
                    </pic:cNvPicPr>
                  </pic:nvPicPr>
                  <pic:blipFill>
                    <a:blip r:embed="rId7">
                      <a:lum bright="6000"/>
                    </a:blip>
                    <a:stretch>
                      <a:fillRect/>
                    </a:stretch>
                  </pic:blipFill>
                  <pic:spPr>
                    <a:xfrm>
                      <a:off x="0" y="0"/>
                      <a:ext cx="5262880" cy="2953385"/>
                    </a:xfrm>
                    <a:prstGeom prst="rect">
                      <a:avLst/>
                    </a:prstGeom>
                  </pic:spPr>
                </pic:pic>
              </a:graphicData>
            </a:graphic>
          </wp:anchor>
        </w:drawing>
      </w:r>
      <w:r>
        <w:rPr>
          <w:rFonts w:hint="eastAsia" w:ascii="楷体" w:hAnsi="楷体" w:eastAsia="楷体" w:cs="楷体"/>
          <w:sz w:val="24"/>
          <w:szCs w:val="24"/>
          <w:lang w:val="en-US" w:eastAsia="zh-CN"/>
        </w:rPr>
        <w:t>调查小组与安庆雪木画黄德义大师合影</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default" w:asciiTheme="minorEastAsia" w:hAnsiTheme="minorEastAsia" w:cstheme="minorEastAsia"/>
          <w:sz w:val="24"/>
          <w:szCs w:val="24"/>
          <w:lang w:val="en-US" w:eastAsia="zh-CN"/>
        </w:rPr>
      </w:pPr>
    </w:p>
    <w:p>
      <w:pPr>
        <w:ind w:firstLine="560" w:firstLineChars="200"/>
        <w:jc w:val="righ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i w:val="0"/>
          <w:caps w:val="0"/>
          <w:color w:val="333333"/>
          <w:spacing w:val="0"/>
          <w:sz w:val="28"/>
          <w:szCs w:val="28"/>
          <w:u w:val="none"/>
          <w:shd w:val="clear" w:fill="FFFFFF"/>
          <w:lang w:val="en-US" w:eastAsia="zh-CN"/>
        </w:rPr>
        <w:t xml:space="preserve">                 </w:t>
      </w:r>
      <w:r>
        <w:rPr>
          <w:rFonts w:hint="eastAsia" w:asciiTheme="minorEastAsia" w:hAnsiTheme="minorEastAsia" w:eastAsiaTheme="minorEastAsia" w:cstheme="minorEastAsia"/>
          <w:sz w:val="24"/>
          <w:szCs w:val="24"/>
          <w:lang w:val="en-US" w:eastAsia="zh-CN"/>
        </w:rPr>
        <w:t xml:space="preserve"> （摄影：谢亮；撰稿：梁艳；审核：魏国彬）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84D61"/>
    <w:rsid w:val="023E57FC"/>
    <w:rsid w:val="0628594A"/>
    <w:rsid w:val="0E08671B"/>
    <w:rsid w:val="15AC694A"/>
    <w:rsid w:val="1A6D4A95"/>
    <w:rsid w:val="20081943"/>
    <w:rsid w:val="272E1D41"/>
    <w:rsid w:val="29004E3B"/>
    <w:rsid w:val="29624453"/>
    <w:rsid w:val="2B755EE1"/>
    <w:rsid w:val="3F490C35"/>
    <w:rsid w:val="42025772"/>
    <w:rsid w:val="44F014E9"/>
    <w:rsid w:val="4BEA317F"/>
    <w:rsid w:val="4C231C53"/>
    <w:rsid w:val="4CB77DCC"/>
    <w:rsid w:val="5134485F"/>
    <w:rsid w:val="538F6B27"/>
    <w:rsid w:val="55956D9A"/>
    <w:rsid w:val="56730EB4"/>
    <w:rsid w:val="56C3139A"/>
    <w:rsid w:val="580D7325"/>
    <w:rsid w:val="5CFE71C1"/>
    <w:rsid w:val="6139350A"/>
    <w:rsid w:val="6A5B2741"/>
    <w:rsid w:val="6ADB10E6"/>
    <w:rsid w:val="6E584D61"/>
    <w:rsid w:val="72D23A28"/>
    <w:rsid w:val="72E7717A"/>
    <w:rsid w:val="77326A02"/>
    <w:rsid w:val="79B52120"/>
    <w:rsid w:val="7BAF1617"/>
    <w:rsid w:val="7D8D6003"/>
    <w:rsid w:val="7E23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2020-07-05T00:35:00Z</dcterms:created>
  <dc:creator>Y Lenug</dc:creator>
  <cp:lastModifiedBy>亮</cp:lastModifiedBy>
  <dcterms:modified xsi:type="dcterms:W3CDTF">2020-08-17T03:25:14Z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